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1C545F">
        <w:trPr>
          <w:trHeight w:val="100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BMP </w:t>
            </w:r>
            <w:r w:rsidR="001C545F">
              <w:rPr>
                <w:rFonts w:ascii="Arial" w:hAnsi="Arial" w:cs="Arial"/>
                <w:sz w:val="24"/>
              </w:rPr>
              <w:t>L604: Perforated Stub-out Connections.</w:t>
            </w:r>
          </w:p>
          <w:p w:rsidR="003E1E71" w:rsidRPr="003E1E71" w:rsidRDefault="003E1E71" w:rsidP="003E1E71"/>
          <w:p w:rsidR="003E1E71" w:rsidRPr="00136782" w:rsidRDefault="003E1E71" w:rsidP="003F612C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3F612C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is considered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782A8C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731786">
              <w:rPr>
                <w:rFonts w:ascii="Arial" w:hAnsi="Arial" w:cs="Arial"/>
                <w:bCs/>
              </w:rPr>
              <w:t>7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1C545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3F612C">
        <w:trPr>
          <w:trHeight w:val="360"/>
        </w:trPr>
        <w:tc>
          <w:tcPr>
            <w:tcW w:w="623" w:type="pct"/>
          </w:tcPr>
          <w:p w:rsidR="00136782" w:rsidRPr="00BE0602" w:rsidRDefault="00136782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 xml:space="preserve">Can the </w:t>
            </w:r>
            <w:r w:rsidR="00BF37A3">
              <w:rPr>
                <w:rFonts w:ascii="Arial" w:hAnsi="Arial" w:cs="Arial"/>
              </w:rPr>
              <w:t>perforated stub-out connection</w:t>
            </w:r>
            <w:r w:rsidRPr="00BE0602">
              <w:rPr>
                <w:rFonts w:ascii="Arial" w:hAnsi="Arial" w:cs="Arial"/>
              </w:rPr>
              <w:t xml:space="preserve">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3F612C">
        <w:trPr>
          <w:trHeight w:val="360"/>
        </w:trPr>
        <w:tc>
          <w:tcPr>
            <w:tcW w:w="623" w:type="pct"/>
          </w:tcPr>
          <w:p w:rsidR="00136782" w:rsidRPr="00EC6EB0" w:rsidRDefault="00136782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 xml:space="preserve">Can the </w:t>
            </w:r>
            <w:r w:rsidR="00BF37A3">
              <w:rPr>
                <w:rFonts w:ascii="Arial" w:hAnsi="Arial" w:cs="Arial"/>
              </w:rPr>
              <w:t>perforated stub-out connection</w:t>
            </w:r>
            <w:r w:rsidRPr="00EC6EB0">
              <w:rPr>
                <w:rFonts w:ascii="Arial" w:hAnsi="Arial" w:cs="Arial"/>
              </w:rPr>
              <w:t xml:space="preserve">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3F612C">
        <w:trPr>
          <w:trHeight w:val="360"/>
        </w:trPr>
        <w:tc>
          <w:tcPr>
            <w:tcW w:w="623" w:type="pct"/>
          </w:tcPr>
          <w:p w:rsidR="00136782" w:rsidRPr="00102DF9" w:rsidRDefault="00136782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3E1E71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the </w:t>
            </w:r>
            <w:r w:rsidR="00BF37A3">
              <w:rPr>
                <w:rFonts w:ascii="Arial" w:hAnsi="Arial" w:cs="Arial"/>
              </w:rPr>
              <w:t>perforated stub-out connection</w:t>
            </w:r>
            <w:r>
              <w:rPr>
                <w:rFonts w:ascii="Arial" w:hAnsi="Arial" w:cs="Arial"/>
              </w:rPr>
              <w:t xml:space="preserve"> be placed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 xml:space="preserve">of any slope </w:t>
            </w:r>
            <w:r w:rsidR="003E1E7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3F612C">
        <w:trPr>
          <w:trHeight w:val="360"/>
        </w:trPr>
        <w:tc>
          <w:tcPr>
            <w:tcW w:w="623" w:type="pct"/>
          </w:tcPr>
          <w:p w:rsidR="00136782" w:rsidRDefault="00136782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136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</w:t>
            </w:r>
            <w:r w:rsidR="00BF37A3">
              <w:rPr>
                <w:rFonts w:ascii="Arial" w:hAnsi="Arial" w:cs="Arial"/>
              </w:rPr>
              <w:t>perforated stub-out connection</w:t>
            </w:r>
            <w:r>
              <w:rPr>
                <w:rFonts w:ascii="Arial" w:hAnsi="Arial" w:cs="Arial"/>
              </w:rPr>
              <w:t xml:space="preserve"> be placed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3F612C">
        <w:trPr>
          <w:trHeight w:val="360"/>
        </w:trPr>
        <w:tc>
          <w:tcPr>
            <w:tcW w:w="623" w:type="pct"/>
          </w:tcPr>
          <w:p w:rsidR="00136782" w:rsidRPr="00102DF9" w:rsidRDefault="00136782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3E1E71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the </w:t>
            </w:r>
            <w:r w:rsidR="00BF37A3">
              <w:rPr>
                <w:rFonts w:ascii="Arial" w:hAnsi="Arial" w:cs="Arial"/>
              </w:rPr>
              <w:t>perforated stub-out connection</w:t>
            </w:r>
            <w:r w:rsidRPr="00102DF9">
              <w:rPr>
                <w:rFonts w:ascii="Arial" w:hAnsi="Arial" w:cs="Arial"/>
              </w:rPr>
              <w:t xml:space="preserve"> </w:t>
            </w:r>
            <w:r w:rsidR="003E1E71">
              <w:rPr>
                <w:rFonts w:ascii="Arial" w:hAnsi="Arial" w:cs="Arial"/>
              </w:rPr>
              <w:t>meet setback requirements from Onsite Sewage Systems per WAC 246-272A-0210</w:t>
            </w:r>
            <w:r w:rsidRPr="00102DF9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3E1E71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3E1E71" w:rsidRPr="002A23A7" w:rsidTr="003F612C">
        <w:trPr>
          <w:trHeight w:val="360"/>
        </w:trPr>
        <w:tc>
          <w:tcPr>
            <w:tcW w:w="623" w:type="pct"/>
          </w:tcPr>
          <w:p w:rsidR="003E1E71" w:rsidRPr="00A85E53" w:rsidRDefault="003E1E71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pct"/>
            <w:vAlign w:val="center"/>
          </w:tcPr>
          <w:p w:rsidR="003E1E71" w:rsidRPr="00A85E53" w:rsidRDefault="003E1E71" w:rsidP="00BF37A3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a </w:t>
            </w:r>
            <w:r w:rsidR="00BF37A3">
              <w:rPr>
                <w:rFonts w:ascii="Arial" w:hAnsi="Arial" w:cs="Arial"/>
              </w:rPr>
              <w:t>perforated stub-out connection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3F612C">
              <w:rPr>
                <w:rFonts w:ascii="Arial" w:hAnsi="Arial" w:cs="Arial"/>
              </w:rPr>
              <w:t>(An answer of yes means this BMP is infeasible.)  Place a checkmark</w:t>
            </w:r>
            <w:r w:rsidR="003F612C">
              <w:rPr>
                <w:rFonts w:ascii="Arial" w:hAnsi="Arial" w:cs="Arial"/>
              </w:rPr>
              <w:t xml:space="preserve"> next to the applicable item (6a-6</w:t>
            </w:r>
            <w:r w:rsidRPr="003F612C">
              <w:rPr>
                <w:rFonts w:ascii="Arial" w:hAnsi="Arial" w:cs="Arial"/>
              </w:rPr>
              <w:t>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3E1E71" w:rsidRPr="002A23A7" w:rsidRDefault="00731786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3E1E71" w:rsidRPr="002A23A7" w:rsidRDefault="003E1E7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3E1E71" w:rsidRPr="002A23A7" w:rsidRDefault="003E1E7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6120AA" w:rsidRPr="002A23A7" w:rsidTr="00DD539F">
        <w:trPr>
          <w:trHeight w:val="360"/>
        </w:trPr>
        <w:tc>
          <w:tcPr>
            <w:tcW w:w="623" w:type="pct"/>
          </w:tcPr>
          <w:p w:rsidR="006120AA" w:rsidRPr="00A85E53" w:rsidRDefault="006120AA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3473" w:type="pct"/>
            <w:vAlign w:val="center"/>
          </w:tcPr>
          <w:p w:rsidR="006120AA" w:rsidRPr="00A85E53" w:rsidRDefault="006120AA" w:rsidP="00BF37A3">
            <w:pPr>
              <w:ind w:left="697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6120AA" w:rsidRDefault="006120AA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6120AA" w:rsidRPr="002A23A7" w:rsidTr="00E818AA">
        <w:trPr>
          <w:trHeight w:val="360"/>
        </w:trPr>
        <w:tc>
          <w:tcPr>
            <w:tcW w:w="623" w:type="pct"/>
          </w:tcPr>
          <w:p w:rsidR="006120AA" w:rsidRPr="00A85E53" w:rsidRDefault="006120AA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3473" w:type="pct"/>
            <w:vAlign w:val="center"/>
          </w:tcPr>
          <w:p w:rsidR="006120AA" w:rsidRPr="003D768B" w:rsidRDefault="006120AA" w:rsidP="00BF37A3">
            <w:pPr>
              <w:ind w:left="697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6120AA" w:rsidRPr="00A85E53" w:rsidRDefault="006120AA" w:rsidP="00BF37A3">
            <w:pPr>
              <w:ind w:left="697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6120AA" w:rsidRDefault="006120AA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6120AA" w:rsidRPr="002A23A7" w:rsidTr="007847D4">
        <w:trPr>
          <w:trHeight w:val="360"/>
        </w:trPr>
        <w:tc>
          <w:tcPr>
            <w:tcW w:w="623" w:type="pct"/>
          </w:tcPr>
          <w:p w:rsidR="006120AA" w:rsidRPr="00A85E53" w:rsidRDefault="006120AA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3473" w:type="pct"/>
            <w:vAlign w:val="center"/>
          </w:tcPr>
          <w:p w:rsidR="006120AA" w:rsidRPr="00D0114D" w:rsidRDefault="006120AA" w:rsidP="00BF37A3">
            <w:pPr>
              <w:ind w:left="697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6120AA" w:rsidRPr="00A85E53" w:rsidRDefault="006120AA" w:rsidP="00BF37A3">
            <w:pPr>
              <w:ind w:left="697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6120AA" w:rsidRDefault="006120AA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6120AA" w:rsidRPr="002A23A7" w:rsidTr="00AE00DC">
        <w:trPr>
          <w:trHeight w:val="360"/>
        </w:trPr>
        <w:tc>
          <w:tcPr>
            <w:tcW w:w="623" w:type="pct"/>
          </w:tcPr>
          <w:p w:rsidR="006120AA" w:rsidRPr="00A85E53" w:rsidRDefault="006120AA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</w:t>
            </w:r>
          </w:p>
        </w:tc>
        <w:tc>
          <w:tcPr>
            <w:tcW w:w="3473" w:type="pct"/>
            <w:vAlign w:val="center"/>
          </w:tcPr>
          <w:p w:rsidR="006120AA" w:rsidRPr="00D0114D" w:rsidRDefault="006120AA" w:rsidP="00BF37A3">
            <w:pPr>
              <w:ind w:left="697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6120AA" w:rsidRPr="00A85E53" w:rsidRDefault="006120AA" w:rsidP="00BF37A3">
            <w:pPr>
              <w:ind w:left="697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6120AA" w:rsidRDefault="006120AA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6120AA" w:rsidRPr="002A23A7" w:rsidTr="00271987">
        <w:trPr>
          <w:trHeight w:val="360"/>
        </w:trPr>
        <w:tc>
          <w:tcPr>
            <w:tcW w:w="623" w:type="pct"/>
          </w:tcPr>
          <w:p w:rsidR="006120AA" w:rsidRPr="00A85E53" w:rsidRDefault="006120AA" w:rsidP="003E1E71">
            <w:pPr>
              <w:jc w:val="right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6e</w:t>
            </w:r>
          </w:p>
        </w:tc>
        <w:tc>
          <w:tcPr>
            <w:tcW w:w="3473" w:type="pct"/>
            <w:vAlign w:val="center"/>
          </w:tcPr>
          <w:p w:rsidR="006120AA" w:rsidRPr="00D0114D" w:rsidRDefault="006120AA" w:rsidP="00BF37A3">
            <w:pPr>
              <w:ind w:left="697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6120AA" w:rsidRPr="00A85E53" w:rsidRDefault="006120AA" w:rsidP="00BF37A3">
            <w:pPr>
              <w:ind w:left="697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6120AA" w:rsidRDefault="006120AA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bookmarkEnd w:id="0"/>
      <w:tr w:rsidR="00731786" w:rsidRPr="002A23A7" w:rsidTr="003F612C">
        <w:trPr>
          <w:trHeight w:val="360"/>
        </w:trPr>
        <w:tc>
          <w:tcPr>
            <w:tcW w:w="623" w:type="pct"/>
          </w:tcPr>
          <w:p w:rsidR="00731786" w:rsidRDefault="00731786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3" w:type="pct"/>
            <w:vAlign w:val="center"/>
          </w:tcPr>
          <w:p w:rsidR="00731786" w:rsidRPr="00D0114D" w:rsidRDefault="00731786" w:rsidP="001C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design standards in BMP L60</w:t>
            </w:r>
            <w:r w:rsidR="001C545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be met?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3F612C" w:rsidRPr="002A23A7" w:rsidTr="003F612C">
        <w:trPr>
          <w:trHeight w:val="360"/>
        </w:trPr>
        <w:tc>
          <w:tcPr>
            <w:tcW w:w="623" w:type="pct"/>
          </w:tcPr>
          <w:p w:rsidR="003F612C" w:rsidRDefault="003F612C" w:rsidP="003F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4377" w:type="pct"/>
            <w:gridSpan w:val="4"/>
            <w:vAlign w:val="center"/>
          </w:tcPr>
          <w:p w:rsidR="003F612C" w:rsidRDefault="003F612C" w:rsidP="003F612C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Describe the design standard that cannot be met:</w:t>
            </w:r>
          </w:p>
        </w:tc>
      </w:tr>
      <w:tr w:rsidR="00731786" w:rsidRPr="002A23A7" w:rsidTr="003F612C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31786" w:rsidRDefault="00731786" w:rsidP="00BF37A3">
            <w:pPr>
              <w:rPr>
                <w:rStyle w:val="Strong"/>
                <w:rFonts w:ascii="Arial" w:hAnsi="Arial" w:cs="Arial"/>
                <w:b w:val="0"/>
              </w:rPr>
            </w:pPr>
            <w:r w:rsidRPr="00FE54C5">
              <w:rPr>
                <w:rFonts w:ascii="Arial" w:hAnsi="Arial" w:cs="Arial"/>
                <w:bCs/>
              </w:rPr>
              <w:t>Questions #</w:t>
            </w:r>
            <w:r w:rsidR="00BF37A3">
              <w:rPr>
                <w:rFonts w:ascii="Arial" w:hAnsi="Arial" w:cs="Arial"/>
                <w:bCs/>
              </w:rPr>
              <w:t>8 relates</w:t>
            </w:r>
            <w:r w:rsidRPr="00FE54C5">
              <w:rPr>
                <w:rFonts w:ascii="Arial" w:hAnsi="Arial" w:cs="Arial"/>
                <w:bCs/>
              </w:rPr>
              <w:t xml:space="preserve"> to infeasibility criteria that are based </w:t>
            </w:r>
            <w:r>
              <w:rPr>
                <w:rFonts w:ascii="Arial" w:hAnsi="Arial" w:cs="Arial"/>
                <w:bCs/>
              </w:rPr>
              <w:t xml:space="preserve">upon subsurface characteristics and require a soils report to determine infeasibility.  </w:t>
            </w:r>
          </w:p>
        </w:tc>
      </w:tr>
      <w:tr w:rsidR="00731786" w:rsidRPr="002A23A7" w:rsidTr="003F612C">
        <w:trPr>
          <w:trHeight w:val="360"/>
        </w:trPr>
        <w:tc>
          <w:tcPr>
            <w:tcW w:w="623" w:type="pct"/>
          </w:tcPr>
          <w:p w:rsidR="00731786" w:rsidRPr="00721D1B" w:rsidRDefault="00BF37A3" w:rsidP="00BF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pct"/>
            <w:vAlign w:val="center"/>
          </w:tcPr>
          <w:p w:rsidR="00731786" w:rsidRPr="00721D1B" w:rsidRDefault="00731786" w:rsidP="00BF37A3">
            <w:pPr>
              <w:rPr>
                <w:rFonts w:ascii="Arial" w:hAnsi="Arial" w:cs="Arial"/>
              </w:rPr>
            </w:pPr>
            <w:r w:rsidRPr="00721D1B">
              <w:rPr>
                <w:rFonts w:ascii="Arial" w:hAnsi="Arial" w:cs="Arial"/>
              </w:rPr>
              <w:t xml:space="preserve">Is the depth from the bottom of the </w:t>
            </w:r>
            <w:r w:rsidR="00BF37A3">
              <w:rPr>
                <w:rFonts w:ascii="Arial" w:hAnsi="Arial" w:cs="Arial"/>
              </w:rPr>
              <w:t>perforated stub-out connection</w:t>
            </w:r>
            <w:r w:rsidRPr="00721D1B">
              <w:rPr>
                <w:rFonts w:ascii="Arial" w:hAnsi="Arial" w:cs="Arial"/>
              </w:rPr>
              <w:t xml:space="preserve"> to the seasonal high groundwater table equal to or greater than 1 foot?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173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6081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68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56B0D" w:rsidRPr="008F7EE1" w:rsidRDefault="00056B0D" w:rsidP="001C545F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41696A3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C545F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12C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A2F"/>
    <w:rsid w:val="0060708A"/>
    <w:rsid w:val="006075B6"/>
    <w:rsid w:val="006120AA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240B6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93BF7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5E53"/>
    <w:rsid w:val="00A866D8"/>
    <w:rsid w:val="00AB1CE7"/>
    <w:rsid w:val="00AD34E5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7A3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BE59B4-B2F4-4F7A-BA39-D96E6FF9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18</TotalTime>
  <Pages>1</Pages>
  <Words>388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2513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5</cp:revision>
  <cp:lastPrinted>2016-11-29T22:23:00Z</cp:lastPrinted>
  <dcterms:created xsi:type="dcterms:W3CDTF">2021-03-18T21:12:00Z</dcterms:created>
  <dcterms:modified xsi:type="dcterms:W3CDTF">2021-05-03T15:09:00Z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